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BCC221" wp14:paraId="25143565" wp14:textId="21EA9B63">
      <w:pPr>
        <w:pStyle w:val="Heading1"/>
        <w:spacing w:before="322" w:beforeAutospacing="off" w:after="322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 xml:space="preserve">Outer Motion Research Pilot 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Program</w:t>
      </w:r>
    </w:p>
    <w:p xmlns:wp14="http://schemas.microsoft.com/office/word/2010/wordml" w:rsidP="32BCC221" wp14:paraId="01D19633" wp14:textId="0DBA5559">
      <w:pPr>
        <w:pStyle w:val="Heading2"/>
        <w:spacing w:before="0" w:beforeAutospacing="off" w:after="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Two</w:t>
      </w:r>
      <w:r w:rsidRPr="32BCC221" w:rsidR="196C7D10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 xml:space="preserve">/Three 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Page</w:t>
      </w:r>
      <w:r w:rsidRPr="32BCC221" w:rsidR="35BF7EB5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s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 xml:space="preserve"> Application Template</w:t>
      </w:r>
    </w:p>
    <w:p xmlns:wp14="http://schemas.microsoft.com/office/word/2010/wordml" w:rsidP="32BCC221" wp14:paraId="22A43C98" wp14:textId="13CD0B55">
      <w:pPr>
        <w:pStyle w:val="Heading1"/>
        <w:spacing w:before="322" w:beforeAutospacing="off" w:after="322" w:afterAutospacing="off"/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Page 1</w:t>
      </w:r>
      <w:r w:rsidRPr="32BCC221" w:rsidR="03B96726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 xml:space="preserve"> :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 xml:space="preserve"> Study Proposal</w:t>
      </w:r>
    </w:p>
    <w:p xmlns:wp14="http://schemas.microsoft.com/office/word/2010/wordml" w:rsidP="32BCC221" wp14:paraId="63D3FE6E" wp14:textId="4785EEFC">
      <w:pPr>
        <w:pStyle w:val="Heading2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1. Project title</w:t>
      </w:r>
    </w:p>
    <w:p xmlns:wp14="http://schemas.microsoft.com/office/word/2010/wordml" w:rsidP="32BCC221" wp14:paraId="5EB8E5EB" wp14:textId="7186E66C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[Maximum 20 words]</w:t>
      </w:r>
    </w:p>
    <w:p xmlns:wp14="http://schemas.microsoft.com/office/word/2010/wordml" w:rsidP="32BCC221" wp14:paraId="2FD27BED" wp14:textId="7A572994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:rsidP="32BCC221" wp14:paraId="5C3CC543" wp14:textId="73F6EFDD">
      <w:pPr>
        <w:pStyle w:val="Heading2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2. Research question and relevance</w:t>
      </w:r>
    </w:p>
    <w:p xmlns:wp14="http://schemas.microsoft.com/office/word/2010/wordml" w:rsidP="32BCC221" wp14:paraId="759D14E6" wp14:textId="359D1D6A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Briefly describe:</w:t>
      </w:r>
    </w:p>
    <w:p xmlns:wp14="http://schemas.microsoft.com/office/word/2010/wordml" w:rsidP="32BCC221" wp14:paraId="4FCE9C1A" wp14:textId="0415A37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main research question</w:t>
      </w:r>
    </w:p>
    <w:p xmlns:wp14="http://schemas.microsoft.com/office/word/2010/wordml" w:rsidP="32BCC221" wp14:paraId="6A339ABC" wp14:textId="4B6FC48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Why the question is scientifically or technically relevant</w:t>
      </w:r>
    </w:p>
    <w:p xmlns:wp14="http://schemas.microsoft.com/office/word/2010/wordml" w:rsidP="32BCC221" wp14:paraId="6696D533" wp14:textId="101F61E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Why BEYOND01 is suitable for addressing it</w:t>
      </w:r>
    </w:p>
    <w:p xmlns:wp14="http://schemas.microsoft.com/office/word/2010/wordml" w:rsidP="32BCC221" wp14:paraId="3DE3CD34" wp14:textId="4B1F5067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Recommended length: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100–150 words</w:t>
      </w:r>
    </w:p>
    <w:p xmlns:wp14="http://schemas.microsoft.com/office/word/2010/wordml" wp14:paraId="08FF331B" wp14:textId="7870DAFD"/>
    <w:p xmlns:wp14="http://schemas.microsoft.com/office/word/2010/wordml" w:rsidP="32BCC221" wp14:paraId="681C4EF7" wp14:textId="755FF7D8">
      <w:pPr>
        <w:pStyle w:val="Heading2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3. Study method</w:t>
      </w:r>
    </w:p>
    <w:p xmlns:wp14="http://schemas.microsoft.com/office/word/2010/wordml" w:rsidP="32BCC221" wp14:paraId="62385B4D" wp14:textId="14750A05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Please describe the proposed study design, including:</w:t>
      </w:r>
    </w:p>
    <w:p xmlns:wp14="http://schemas.microsoft.com/office/word/2010/wordml" w:rsidP="32BCC221" wp14:paraId="7948C12F" wp14:textId="71C6323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Participant group or dataset</w:t>
      </w:r>
    </w:p>
    <w:p xmlns:wp14="http://schemas.microsoft.com/office/word/2010/wordml" w:rsidP="32BCC221" wp14:paraId="0A33B7A2" wp14:textId="5A06002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Movement tasks or activities</w:t>
      </w:r>
    </w:p>
    <w:p xmlns:wp14="http://schemas.microsoft.com/office/word/2010/wordml" w:rsidP="32BCC221" wp14:paraId="491FF346" wp14:textId="21DCF52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Recording environment</w:t>
      </w:r>
    </w:p>
    <w:p xmlns:wp14="http://schemas.microsoft.com/office/word/2010/wordml" w:rsidP="32BCC221" wp14:paraId="00057D02" wp14:textId="556CEE7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Reference measurement system, where applicable</w:t>
      </w:r>
    </w:p>
    <w:p xmlns:wp14="http://schemas.microsoft.com/office/word/2010/wordml" w:rsidP="32BCC221" wp14:paraId="6ADFC5D6" wp14:textId="09F42A2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Synchronisation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or comparison method</w:t>
      </w:r>
      <w:r w:rsidRPr="32BCC221" w:rsidR="7D510CCB">
        <w:rPr>
          <w:rFonts w:ascii="Calibri" w:hAnsi="Calibri" w:eastAsia="Calibri" w:cs="Calibri"/>
          <w:noProof w:val="0"/>
          <w:sz w:val="24"/>
          <w:szCs w:val="24"/>
          <w:lang w:val="en-US"/>
        </w:rPr>
        <w:t>, where applicable</w:t>
      </w:r>
    </w:p>
    <w:p xmlns:wp14="http://schemas.microsoft.com/office/word/2010/wordml" w:rsidP="32BCC221" wp14:paraId="3E8CA1FE" wp14:textId="58B5701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Main data-processing and analysis approach</w:t>
      </w:r>
    </w:p>
    <w:p xmlns:wp14="http://schemas.microsoft.com/office/word/2010/wordml" w:rsidP="32BCC221" wp14:paraId="5003D324" wp14:textId="32A73DE0">
      <w:pPr>
        <w:spacing w:before="0" w:beforeAutospacing="off" w:after="160" w:afterAutospacing="off" w:line="279" w:lineRule="auto"/>
        <w:ind w:left="0" w:right="0"/>
        <w:jc w:val="left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Recommended length: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200–250 words</w:t>
      </w:r>
      <w:r w:rsidRPr="32BCC221" w:rsidR="17572C30">
        <w:rPr>
          <w:rFonts w:ascii="Calibri" w:hAnsi="Calibri" w:eastAsia="Calibri" w:cs="Calibri"/>
          <w:noProof w:val="0"/>
          <w:sz w:val="24"/>
          <w:szCs w:val="24"/>
          <w:lang w:val="en-US"/>
        </w:rPr>
        <w:t>. The pilot is intended for focused feasibility, validation, or exploratory studies rather than large-scale or longitudinal data collection.</w:t>
      </w:r>
    </w:p>
    <w:p xmlns:wp14="http://schemas.microsoft.com/office/word/2010/wordml" w:rsidP="32BCC221" wp14:paraId="6CC3638D" wp14:textId="7DC588E0">
      <w:pPr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p14:paraId="25A113B3" wp14:textId="61EF1AE7"/>
    <w:p xmlns:wp14="http://schemas.microsoft.com/office/word/2010/wordml" w:rsidP="32BCC221" wp14:paraId="513759B7" wp14:textId="4EB06811">
      <w:pPr>
        <w:pStyle w:val="Heading2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4. Primary outcomes</w:t>
      </w:r>
    </w:p>
    <w:p xmlns:wp14="http://schemas.microsoft.com/office/word/2010/wordml" w:rsidP="32BCC221" wp14:paraId="091DE402" wp14:textId="25B03444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List the main variables or outcomes that will be evaluated.</w:t>
      </w:r>
    </w:p>
    <w:p xmlns:wp14="http://schemas.microsoft.com/office/word/2010/wordml" w:rsidP="32BCC221" wp14:paraId="4A07A98A" wp14:textId="592A5874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Examples include:</w:t>
      </w:r>
    </w:p>
    <w:p xmlns:wp14="http://schemas.microsoft.com/office/word/2010/wordml" w:rsidP="32BCC221" wp14:paraId="5AEC4368" wp14:textId="34970E5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Joint-angle agreement</w:t>
      </w:r>
    </w:p>
    <w:p xmlns:wp14="http://schemas.microsoft.com/office/word/2010/wordml" w:rsidP="32BCC221" wp14:paraId="50D01BE7" wp14:textId="29942D7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Repeatability</w:t>
      </w:r>
    </w:p>
    <w:p xmlns:wp14="http://schemas.microsoft.com/office/word/2010/wordml" w:rsidP="32BCC221" wp14:paraId="3AC9133F" wp14:textId="606FE7F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Reconstruction accuracy</w:t>
      </w:r>
    </w:p>
    <w:p xmlns:wp14="http://schemas.microsoft.com/office/word/2010/wordml" w:rsidP="32BCC221" wp14:paraId="68FC5172" wp14:textId="1C896AA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Failure rate</w:t>
      </w:r>
    </w:p>
    <w:p xmlns:wp14="http://schemas.microsoft.com/office/word/2010/wordml" w:rsidP="32BCC221" wp14:paraId="2665A49D" wp14:textId="1C47AAE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Gait parameters</w:t>
      </w:r>
    </w:p>
    <w:p xmlns:wp14="http://schemas.microsoft.com/office/word/2010/wordml" w:rsidP="32BCC221" wp14:paraId="7DD3D903" wp14:textId="4742A0E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Movement-stability metrics</w:t>
      </w:r>
    </w:p>
    <w:p xmlns:wp14="http://schemas.microsoft.com/office/word/2010/wordml" w:rsidP="32BCC221" wp14:paraId="3D49766F" wp14:textId="609FA8A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Joint loading</w:t>
      </w:r>
    </w:p>
    <w:p xmlns:wp14="http://schemas.microsoft.com/office/word/2010/wordml" w:rsidP="32BCC221" wp14:paraId="53C13111" wp14:textId="4808D3F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Muscle-force estimates</w:t>
      </w:r>
    </w:p>
    <w:p xmlns:wp14="http://schemas.microsoft.com/office/word/2010/wordml" w:rsidP="32BCC221" wp14:paraId="6C0FB502" wp14:textId="632DF57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en-US"/>
        </w:rPr>
        <w:t>Technical feasibility</w:t>
      </w:r>
    </w:p>
    <w:p xmlns:wp14="http://schemas.microsoft.com/office/word/2010/wordml" w:rsidP="32BCC221" wp14:paraId="3ED50992" wp14:textId="1FAF676A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Primary outcome:</w:t>
      </w:r>
    </w:p>
    <w:p xmlns:wp14="http://schemas.microsoft.com/office/word/2010/wordml" w:rsidP="32BCC221" wp14:paraId="422D9BAA" wp14:textId="1D8CABF9">
      <w:pPr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Secondary outcomes:</w:t>
      </w:r>
    </w:p>
    <w:p xmlns:wp14="http://schemas.microsoft.com/office/word/2010/wordml" wp14:paraId="6704B59C" wp14:textId="15988CA4"/>
    <w:p xmlns:wp14="http://schemas.microsoft.com/office/word/2010/wordml" w:rsidP="32BCC221" wp14:paraId="0B715BCC" wp14:textId="2CECC26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pilot is intended for focused feasibility, validation, or exploratory studies rather than large-scale or longitudinal data collection.</w:t>
      </w:r>
    </w:p>
    <w:p xmlns:wp14="http://schemas.microsoft.com/office/word/2010/wordml" wp14:paraId="1A780F48" wp14:textId="0678640E"/>
    <w:p xmlns:wp14="http://schemas.microsoft.com/office/word/2010/wordml" w:rsidP="32BCC221" wp14:paraId="5A835BAF" wp14:textId="583DCA74">
      <w:pPr>
        <w:pStyle w:val="Heading2"/>
        <w:bidi w:val="0"/>
        <w:spacing w:before="299" w:beforeAutospacing="off" w:after="299" w:afterAutospacing="off"/>
      </w:pPr>
      <w:r w:rsidRPr="32BCC221" w:rsidR="0189898F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5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. Project preparation and timeline</w:t>
      </w:r>
    </w:p>
    <w:p xmlns:wp14="http://schemas.microsoft.com/office/word/2010/wordml" w:rsidP="32BCC221" wp14:paraId="3C1AB3DD" wp14:textId="5EB9E6E4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Please estimate the preparation time required before data collection can begin.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3719"/>
        <w:gridCol w:w="1973"/>
      </w:tblGrid>
      <w:tr w:rsidR="32BCC221" w:rsidTr="32BCC221" w14:paraId="61BC7AF7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4DF01CA2" w14:textId="088C7207">
            <w:pPr>
              <w:bidi w:val="0"/>
              <w:spacing w:before="0" w:beforeAutospacing="off" w:after="0" w:afterAutospacing="off"/>
              <w:jc w:val="center"/>
            </w:pPr>
            <w:r w:rsidRPr="32BCC221" w:rsidR="32BCC221">
              <w:rPr>
                <w:b w:val="1"/>
                <w:bCs w:val="1"/>
              </w:rPr>
              <w:t>Project stage</w:t>
            </w:r>
          </w:p>
        </w:tc>
        <w:tc>
          <w:tcPr>
            <w:tcW w:w="1973" w:type="dxa"/>
            <w:tcMar/>
            <w:vAlign w:val="center"/>
          </w:tcPr>
          <w:p w:rsidR="32BCC221" w:rsidP="32BCC221" w:rsidRDefault="32BCC221" w14:paraId="4CA4964F" w14:textId="15E563F6">
            <w:pPr>
              <w:bidi w:val="0"/>
              <w:spacing w:before="0" w:beforeAutospacing="off" w:after="0" w:afterAutospacing="off"/>
              <w:jc w:val="center"/>
            </w:pPr>
            <w:r w:rsidRPr="32BCC221" w:rsidR="32BCC221">
              <w:rPr>
                <w:b w:val="1"/>
                <w:bCs w:val="1"/>
              </w:rPr>
              <w:t>Expected timing</w:t>
            </w:r>
          </w:p>
        </w:tc>
      </w:tr>
      <w:tr w:rsidR="32BCC221" w:rsidTr="32BCC221" w14:paraId="34D353A8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7271BDCB" w14:textId="38E691E9">
            <w:pPr>
              <w:bidi w:val="0"/>
              <w:spacing w:before="0" w:beforeAutospacing="off" w:after="0" w:afterAutospacing="off"/>
            </w:pPr>
            <w:r w:rsidR="32BCC221">
              <w:rPr/>
              <w:t xml:space="preserve">Protocol </w:t>
            </w:r>
            <w:r w:rsidR="6F2267E6">
              <w:rPr/>
              <w:t>finalization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72A78637" w14:textId="5CD30525"/>
        </w:tc>
      </w:tr>
      <w:tr w:rsidR="32BCC221" w:rsidTr="32BCC221" w14:paraId="45EBA408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7F52C957" w14:textId="77C2B1A8">
            <w:pPr>
              <w:bidi w:val="0"/>
              <w:spacing w:before="0" w:beforeAutospacing="off" w:after="0" w:afterAutospacing="off"/>
            </w:pPr>
            <w:r w:rsidR="32BCC221">
              <w:rPr/>
              <w:t>Institutional and ethical preparation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0370F43E" w14:textId="2D7D12A0"/>
        </w:tc>
      </w:tr>
      <w:tr w:rsidR="32BCC221" w:rsidTr="32BCC221" w14:paraId="1D03E1C0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63759455" w14:textId="46D88460">
            <w:pPr>
              <w:bidi w:val="0"/>
              <w:spacing w:before="0" w:beforeAutospacing="off" w:after="0" w:afterAutospacing="off"/>
            </w:pPr>
            <w:r w:rsidR="32BCC221">
              <w:rPr/>
              <w:t>Participant recruitment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41AFAA96" w14:textId="7A31A6BF"/>
        </w:tc>
      </w:tr>
      <w:tr w:rsidR="32BCC221" w:rsidTr="32BCC221" w14:paraId="5B0943A9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2AD9EF70" w14:textId="7A41785B">
            <w:pPr>
              <w:bidi w:val="0"/>
              <w:spacing w:before="0" w:beforeAutospacing="off" w:after="0" w:afterAutospacing="off"/>
            </w:pPr>
            <w:r w:rsidR="32BCC221">
              <w:rPr/>
              <w:t>Technical setup and onboarding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7E48D7FC" w14:textId="36EB9A1E"/>
        </w:tc>
      </w:tr>
      <w:tr w:rsidR="32BCC221" w:rsidTr="32BCC221" w14:paraId="1E522E22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0F4368AB" w14:textId="2B373C17">
            <w:pPr>
              <w:bidi w:val="0"/>
              <w:spacing w:before="0" w:beforeAutospacing="off" w:after="0" w:afterAutospacing="off"/>
            </w:pPr>
            <w:r w:rsidR="32BCC221">
              <w:rPr/>
              <w:t>Data collection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29C21B34" w14:textId="3BE92202"/>
        </w:tc>
      </w:tr>
      <w:tr w:rsidR="32BCC221" w:rsidTr="32BCC221" w14:paraId="19CF37AA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41998942" w14:textId="25A57A39">
            <w:pPr>
              <w:bidi w:val="0"/>
              <w:spacing w:before="0" w:beforeAutospacing="off" w:after="0" w:afterAutospacing="off"/>
            </w:pPr>
            <w:r w:rsidR="32BCC221">
              <w:rPr/>
              <w:t>Analysis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5431C67A" w14:textId="5A1AC3AE"/>
        </w:tc>
      </w:tr>
      <w:tr w:rsidR="32BCC221" w:rsidTr="32BCC221" w14:paraId="0E55055C">
        <w:trPr>
          <w:trHeight w:val="300"/>
        </w:trPr>
        <w:tc>
          <w:tcPr>
            <w:tcW w:w="3719" w:type="dxa"/>
            <w:tcMar/>
            <w:vAlign w:val="center"/>
          </w:tcPr>
          <w:p w:rsidR="32BCC221" w:rsidP="32BCC221" w:rsidRDefault="32BCC221" w14:paraId="53320B58" w14:textId="60173302">
            <w:pPr>
              <w:bidi w:val="0"/>
              <w:spacing w:before="0" w:beforeAutospacing="off" w:after="0" w:afterAutospacing="off"/>
            </w:pPr>
            <w:r w:rsidR="32BCC221">
              <w:rPr/>
              <w:t>Expected project completion</w:t>
            </w:r>
          </w:p>
        </w:tc>
        <w:tc>
          <w:tcPr>
            <w:tcW w:w="1973" w:type="dxa"/>
            <w:tcMar/>
            <w:vAlign w:val="center"/>
          </w:tcPr>
          <w:p w:rsidR="32BCC221" w:rsidRDefault="32BCC221" w14:paraId="08C756E4" w14:textId="6495D25F"/>
        </w:tc>
      </w:tr>
    </w:tbl>
    <w:p xmlns:wp14="http://schemas.microsoft.com/office/word/2010/wordml" w:rsidP="32BCC221" wp14:paraId="071C6BD4" wp14:textId="4DA1533E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Earliest feasible start date:</w:t>
      </w:r>
    </w:p>
    <w:p xmlns:wp14="http://schemas.microsoft.com/office/word/2010/wordml" w:rsidP="32BCC221" wp14:paraId="21107DE2" wp14:textId="25722AF6">
      <w:pPr>
        <w:pStyle w:val="Normal"/>
      </w:pPr>
    </w:p>
    <w:p xmlns:wp14="http://schemas.microsoft.com/office/word/2010/wordml" w:rsidP="32BCC221" wp14:paraId="49884ED1" wp14:textId="321093A6">
      <w:pPr>
        <w:pStyle w:val="Heading2"/>
        <w:bidi w:val="0"/>
        <w:spacing w:before="299" w:beforeAutospacing="off" w:after="299" w:afterAutospacing="off"/>
      </w:pPr>
      <w:r w:rsidRPr="32BCC221" w:rsidR="52684D26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6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. Support requested from Outer Motion</w:t>
      </w:r>
    </w:p>
    <w:p xmlns:wp14="http://schemas.microsoft.com/office/word/2010/wordml" w:rsidP="32BCC221" wp14:paraId="154E8F9D" wp14:textId="6761177A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Please describe the support required beyond standard onboarding, platform access, and standard BEYOND01 outputs.</w:t>
      </w:r>
    </w:p>
    <w:p xmlns:wp14="http://schemas.microsoft.com/office/word/2010/wordml" w:rsidP="32BCC221" wp14:paraId="3DB942F2" wp14:textId="123521EC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Examples include:</w:t>
      </w:r>
    </w:p>
    <w:p xmlns:wp14="http://schemas.microsoft.com/office/word/2010/wordml" w:rsidP="32BCC221" wp14:paraId="7825FEBB" wp14:textId="4D1ECF9E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Protocol feedback</w:t>
      </w:r>
    </w:p>
    <w:p xmlns:wp14="http://schemas.microsoft.com/office/word/2010/wordml" w:rsidP="32BCC221" wp14:paraId="4273C938" wp14:textId="5C740396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027B9124">
        <w:rPr>
          <w:rFonts w:ascii="Calibri" w:hAnsi="Calibri" w:eastAsia="Calibri" w:cs="Calibri"/>
          <w:noProof w:val="0"/>
          <w:sz w:val="24"/>
          <w:szCs w:val="24"/>
          <w:lang w:val="en-US"/>
        </w:rPr>
        <w:t>Synchronization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guidance</w:t>
      </w:r>
    </w:p>
    <w:p xmlns:wp14="http://schemas.microsoft.com/office/word/2010/wordml" w:rsidP="32BCC221" wp14:paraId="1111EEDC" wp14:textId="00938188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Data-export clarification</w:t>
      </w:r>
    </w:p>
    <w:p xmlns:wp14="http://schemas.microsoft.com/office/word/2010/wordml" w:rsidP="32BCC221" wp14:paraId="39B74E81" wp14:textId="1A5D579E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Technical troubleshooting</w:t>
      </w:r>
    </w:p>
    <w:p xmlns:wp14="http://schemas.microsoft.com/office/word/2010/wordml" w:rsidP="32BCC221" wp14:paraId="03E4F38A" wp14:textId="750D3288">
      <w:pPr>
        <w:pStyle w:val="ListParagraph"/>
        <w:numPr>
          <w:ilvl w:val="0"/>
          <w:numId w:val="5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Interpretation of system outputs</w:t>
      </w:r>
    </w:p>
    <w:p xmlns:wp14="http://schemas.microsoft.com/office/word/2010/wordml" w:rsidP="32BCC221" wp14:paraId="5ED1CF6C" wp14:textId="45B2EC63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Requested support:</w:t>
      </w:r>
    </w:p>
    <w:p xmlns:wp14="http://schemas.microsoft.com/office/word/2010/wordml" wp14:paraId="75C4CECB" wp14:textId="212ED548"/>
    <w:p xmlns:wp14="http://schemas.microsoft.com/office/word/2010/wordml" wp14:paraId="0F79197C" wp14:textId="64815D25"/>
    <w:p xmlns:wp14="http://schemas.microsoft.com/office/word/2010/wordml" wp14:paraId="2E5E543C" wp14:textId="150FE7F7"/>
    <w:p xmlns:wp14="http://schemas.microsoft.com/office/word/2010/wordml" wp14:paraId="24AFCC1A" wp14:textId="55FBD653"/>
    <w:p xmlns:wp14="http://schemas.microsoft.com/office/word/2010/wordml" wp14:paraId="467F9473" wp14:textId="6FC8B693"/>
    <w:p xmlns:wp14="http://schemas.microsoft.com/office/word/2010/wordml" wp14:paraId="0CC6A7BE" wp14:textId="0F4339E2"/>
    <w:p xmlns:wp14="http://schemas.microsoft.com/office/word/2010/wordml" wp14:paraId="50A92AFB" wp14:textId="5FD335C2"/>
    <w:p xmlns:wp14="http://schemas.microsoft.com/office/word/2010/wordml" w:rsidP="32BCC221" wp14:paraId="2CF47D11" wp14:textId="59D04D18">
      <w:pPr>
        <w:pStyle w:val="Normal"/>
      </w:pPr>
    </w:p>
    <w:p xmlns:wp14="http://schemas.microsoft.com/office/word/2010/wordml" w:rsidP="32BCC221" wp14:paraId="704C5A38" wp14:textId="30DCF610">
      <w:pPr>
        <w:pStyle w:val="Normal"/>
      </w:pPr>
    </w:p>
    <w:p xmlns:wp14="http://schemas.microsoft.com/office/word/2010/wordml" w:rsidP="32BCC221" wp14:paraId="491ACFCA" wp14:textId="299D46CF">
      <w:pPr>
        <w:pStyle w:val="Heading1"/>
        <w:bidi w:val="0"/>
        <w:spacing w:before="322" w:beforeAutospacing="off" w:after="322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 xml:space="preserve">Page </w:t>
      </w:r>
      <w:r w:rsidRPr="32BCC221" w:rsidR="1EC5C9A7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>2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48"/>
          <w:szCs w:val="48"/>
          <w:lang w:val="en-US"/>
        </w:rPr>
        <w:t xml:space="preserve"> — Research Team and Environment</w:t>
      </w:r>
    </w:p>
    <w:p xmlns:wp14="http://schemas.microsoft.com/office/word/2010/wordml" w:rsidP="32BCC221" wp14:paraId="34322432" wp14:textId="7554B031">
      <w:pPr>
        <w:pStyle w:val="Heading2"/>
        <w:bidi w:val="0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1. Principal investigator</w:t>
      </w:r>
    </w:p>
    <w:p xmlns:wp14="http://schemas.microsoft.com/office/word/2010/wordml" w:rsidP="32BCC221" wp14:paraId="344CD8A3" wp14:textId="5694132D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Name:</w:t>
      </w:r>
    </w:p>
    <w:p xmlns:wp14="http://schemas.microsoft.com/office/word/2010/wordml" w:rsidP="32BCC221" wp14:paraId="5356FA44" wp14:textId="5EE48F0B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Position:</w:t>
      </w:r>
    </w:p>
    <w:p xmlns:wp14="http://schemas.microsoft.com/office/word/2010/wordml" w:rsidP="32BCC221" wp14:paraId="1CD238D2" wp14:textId="5A766837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Department:</w:t>
      </w:r>
    </w:p>
    <w:p xmlns:wp14="http://schemas.microsoft.com/office/word/2010/wordml" w:rsidP="32BCC221" wp14:paraId="2D9C9A9D" wp14:textId="5060D3F1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Institution:</w:t>
      </w:r>
    </w:p>
    <w:p xmlns:wp14="http://schemas.microsoft.com/office/word/2010/wordml" w:rsidP="32BCC221" wp14:paraId="63785E3D" wp14:textId="5BEE6405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Email:</w:t>
      </w:r>
    </w:p>
    <w:p xmlns:wp14="http://schemas.microsoft.com/office/word/2010/wordml" w:rsidP="32BCC221" wp14:paraId="5EECA115" wp14:textId="1103F4AA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Briefly describe the principal investigator’s relevant expertise.</w:t>
      </w:r>
    </w:p>
    <w:p xmlns:wp14="http://schemas.microsoft.com/office/word/2010/wordml" w:rsidP="32BCC221" wp14:paraId="286081B9" wp14:textId="103CFA68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Recommended length: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75–100 words</w:t>
      </w:r>
    </w:p>
    <w:p xmlns:wp14="http://schemas.microsoft.com/office/word/2010/wordml" wp14:paraId="5DD21787" wp14:textId="61AAF0BB"/>
    <w:p xmlns:wp14="http://schemas.microsoft.com/office/word/2010/wordml" w:rsidP="32BCC221" wp14:paraId="00F310AA" wp14:textId="76436214">
      <w:pPr>
        <w:pStyle w:val="Heading2"/>
        <w:bidi w:val="0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2. Project researcher</w:t>
      </w:r>
    </w:p>
    <w:p xmlns:wp14="http://schemas.microsoft.com/office/word/2010/wordml" w:rsidP="32BCC221" wp14:paraId="704A1173" wp14:textId="65352AE7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Name:</w:t>
      </w:r>
    </w:p>
    <w:p xmlns:wp14="http://schemas.microsoft.com/office/word/2010/wordml" w:rsidP="32BCC221" wp14:paraId="6364A2C3" wp14:textId="2A7E2238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Position:</w:t>
      </w:r>
    </w:p>
    <w:p xmlns:wp14="http://schemas.microsoft.com/office/word/2010/wordml" w:rsidP="32BCC221" wp14:paraId="1481E01F" wp14:textId="7BCB7F4C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Department:</w:t>
      </w:r>
    </w:p>
    <w:p xmlns:wp14="http://schemas.microsoft.com/office/word/2010/wordml" w:rsidP="32BCC221" wp14:paraId="0746061D" wp14:textId="1A715048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Institution:</w:t>
      </w:r>
    </w:p>
    <w:p xmlns:wp14="http://schemas.microsoft.com/office/word/2010/wordml" w:rsidP="32BCC221" wp14:paraId="0AEFC34E" wp14:textId="726ED4F4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Email:</w:t>
      </w:r>
    </w:p>
    <w:p xmlns:wp14="http://schemas.microsoft.com/office/word/2010/wordml" w:rsidP="32BCC221" wp14:paraId="67C6EB0F" wp14:textId="691FFB61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Briefly describe the researcher’s role, relevant experience, and expected time commitment.</w:t>
      </w:r>
    </w:p>
    <w:p xmlns:wp14="http://schemas.microsoft.com/office/word/2010/wordml" w:rsidP="32BCC221" wp14:paraId="689987E8" wp14:textId="433B3815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Recommended length: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75–100 words</w:t>
      </w:r>
    </w:p>
    <w:p xmlns:wp14="http://schemas.microsoft.com/office/word/2010/wordml" wp14:paraId="336DA5DD" wp14:textId="067CE8FD"/>
    <w:p xmlns:wp14="http://schemas.microsoft.com/office/word/2010/wordml" w:rsidP="32BCC221" wp14:paraId="657EA133" wp14:textId="0B30738A">
      <w:pPr>
        <w:pStyle w:val="Heading2"/>
        <w:bidi w:val="0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3. Research group and facilities</w:t>
      </w:r>
    </w:p>
    <w:p xmlns:wp14="http://schemas.microsoft.com/office/word/2010/wordml" w:rsidP="32BCC221" wp14:paraId="2427C444" wp14:textId="258E42DC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Briefly describe:</w:t>
      </w:r>
    </w:p>
    <w:p xmlns:wp14="http://schemas.microsoft.com/office/word/2010/wordml" w:rsidP="32BCC221" wp14:paraId="596A5AF3" wp14:textId="3314D4D3">
      <w:pPr>
        <w:pStyle w:val="ListParagraph"/>
        <w:numPr>
          <w:ilvl w:val="0"/>
          <w:numId w:val="6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research group</w:t>
      </w:r>
    </w:p>
    <w:p xmlns:wp14="http://schemas.microsoft.com/office/word/2010/wordml" w:rsidP="32BCC221" wp14:paraId="4EC756B0" wp14:textId="18CFB263">
      <w:pPr>
        <w:pStyle w:val="ListParagraph"/>
        <w:numPr>
          <w:ilvl w:val="0"/>
          <w:numId w:val="6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Relevant research activities</w:t>
      </w:r>
    </w:p>
    <w:p xmlns:wp14="http://schemas.microsoft.com/office/word/2010/wordml" w:rsidP="32BCC221" wp14:paraId="64DD8D8A" wp14:textId="61F0FD4C">
      <w:pPr>
        <w:pStyle w:val="ListParagraph"/>
        <w:numPr>
          <w:ilvl w:val="0"/>
          <w:numId w:val="6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Available laboratory or field facilities</w:t>
      </w:r>
    </w:p>
    <w:p xmlns:wp14="http://schemas.microsoft.com/office/word/2010/wordml" w:rsidP="32BCC221" wp14:paraId="5362B369" wp14:textId="021AA7E7">
      <w:pPr>
        <w:pStyle w:val="ListParagraph"/>
        <w:numPr>
          <w:ilvl w:val="0"/>
          <w:numId w:val="6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Available motion-analysis systems</w:t>
      </w:r>
    </w:p>
    <w:p xmlns:wp14="http://schemas.microsoft.com/office/word/2010/wordml" w:rsidP="32BCC221" wp14:paraId="29D3D82E" wp14:textId="41D4A776">
      <w:pPr>
        <w:pStyle w:val="ListParagraph"/>
        <w:numPr>
          <w:ilvl w:val="0"/>
          <w:numId w:val="6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Access to participants</w:t>
      </w:r>
    </w:p>
    <w:p xmlns:wp14="http://schemas.microsoft.com/office/word/2010/wordml" w:rsidP="32BCC221" wp14:paraId="0890C251" wp14:textId="3EF8C625">
      <w:pPr>
        <w:pStyle w:val="ListParagraph"/>
        <w:numPr>
          <w:ilvl w:val="0"/>
          <w:numId w:val="6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Available software or analysis tools</w:t>
      </w:r>
    </w:p>
    <w:p xmlns:wp14="http://schemas.microsoft.com/office/word/2010/wordml" w:rsidP="32BCC221" wp14:paraId="09B1056B" wp14:textId="2BA612DE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Recommended length: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150–200 words</w:t>
      </w:r>
    </w:p>
    <w:p xmlns:wp14="http://schemas.microsoft.com/office/word/2010/wordml" wp14:paraId="560C00CF" wp14:textId="596E7422"/>
    <w:p xmlns:wp14="http://schemas.microsoft.com/office/word/2010/wordml" w:rsidP="32BCC221" wp14:paraId="7E766C85" wp14:textId="43D1B345">
      <w:pPr>
        <w:pStyle w:val="Heading2"/>
        <w:bidi w:val="0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4. Relevant experience</w:t>
      </w:r>
    </w:p>
    <w:p xmlns:wp14="http://schemas.microsoft.com/office/word/2010/wordml" w:rsidP="32BCC221" wp14:paraId="6678FBC6" wp14:textId="33DA206C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Please list up to three relevant projects, publications, datasets, or technical developments.</w:t>
      </w:r>
    </w:p>
    <w:p xmlns:wp14="http://schemas.microsoft.com/office/word/2010/wordml" w:rsidP="32BCC221" wp14:paraId="03A85BD7" wp14:textId="15C9FAD7">
      <w:pPr>
        <w:pStyle w:val="ListParagraph"/>
        <w:numPr>
          <w:ilvl w:val="0"/>
          <w:numId w:val="7"/>
        </w:numPr>
        <w:bidi w:val="0"/>
        <w:spacing w:before="240" w:beforeAutospacing="off" w:after="240" w:afterAutospacing="off"/>
        <w:rPr>
          <w:sz w:val="24"/>
          <w:szCs w:val="24"/>
        </w:rPr>
      </w:pPr>
    </w:p>
    <w:p xmlns:wp14="http://schemas.microsoft.com/office/word/2010/wordml" w:rsidP="32BCC221" wp14:paraId="65E9BC8B" wp14:textId="78020756">
      <w:pPr>
        <w:pStyle w:val="ListParagraph"/>
        <w:numPr>
          <w:ilvl w:val="0"/>
          <w:numId w:val="7"/>
        </w:numPr>
        <w:bidi w:val="0"/>
        <w:spacing w:before="240" w:beforeAutospacing="off" w:after="240" w:afterAutospacing="off"/>
        <w:rPr>
          <w:sz w:val="24"/>
          <w:szCs w:val="24"/>
        </w:rPr>
      </w:pPr>
    </w:p>
    <w:p xmlns:wp14="http://schemas.microsoft.com/office/word/2010/wordml" w:rsidP="32BCC221" wp14:paraId="1927AE27" wp14:textId="3372DCA2">
      <w:pPr>
        <w:pStyle w:val="ListParagraph"/>
        <w:numPr>
          <w:ilvl w:val="0"/>
          <w:numId w:val="7"/>
        </w:numPr>
        <w:bidi w:val="0"/>
        <w:spacing w:before="240" w:beforeAutospacing="off" w:after="240" w:afterAutospacing="off"/>
        <w:rPr>
          <w:sz w:val="24"/>
          <w:szCs w:val="24"/>
        </w:rPr>
      </w:pPr>
    </w:p>
    <w:p xmlns:wp14="http://schemas.microsoft.com/office/word/2010/wordml" w:rsidP="32BCC221" wp14:paraId="4C72A05E" wp14:textId="3CCD743B">
      <w:pPr>
        <w:pStyle w:val="Heading2"/>
        <w:bidi w:val="0"/>
        <w:spacing w:before="299" w:beforeAutospacing="off" w:after="299" w:afterAutospacing="off"/>
      </w:pPr>
      <w:r w:rsidRPr="32BCC221" w:rsidR="5736C13A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5</w:t>
      </w: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. Potential continuation</w:t>
      </w:r>
    </w:p>
    <w:p xmlns:wp14="http://schemas.microsoft.com/office/word/2010/wordml" w:rsidP="32BCC221" wp14:paraId="377FB227" wp14:textId="34ED2305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Please briefly describe whether the pilot could lead to:</w:t>
      </w:r>
    </w:p>
    <w:p xmlns:wp14="http://schemas.microsoft.com/office/word/2010/wordml" w:rsidP="32BCC221" wp14:paraId="5E0978F4" wp14:textId="63CDB099">
      <w:pPr>
        <w:pStyle w:val="ListParagraph"/>
        <w:numPr>
          <w:ilvl w:val="0"/>
          <w:numId w:val="8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 larger formal study</w:t>
      </w:r>
    </w:p>
    <w:p xmlns:wp14="http://schemas.microsoft.com/office/word/2010/wordml" w:rsidP="32BCC221" wp14:paraId="489DE178" wp14:textId="00D5B0E3">
      <w:pPr>
        <w:pStyle w:val="ListParagraph"/>
        <w:numPr>
          <w:ilvl w:val="0"/>
          <w:numId w:val="8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 research grant</w:t>
      </w:r>
    </w:p>
    <w:p xmlns:wp14="http://schemas.microsoft.com/office/word/2010/wordml" w:rsidP="32BCC221" wp14:paraId="3F5475F5" wp14:textId="4F3F9A82">
      <w:pPr>
        <w:pStyle w:val="ListParagraph"/>
        <w:numPr>
          <w:ilvl w:val="0"/>
          <w:numId w:val="8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 publication</w:t>
      </w:r>
    </w:p>
    <w:p xmlns:wp14="http://schemas.microsoft.com/office/word/2010/wordml" w:rsidP="32BCC221" wp14:paraId="478ACDFE" wp14:textId="3A681BDA">
      <w:pPr>
        <w:pStyle w:val="ListParagraph"/>
        <w:numPr>
          <w:ilvl w:val="0"/>
          <w:numId w:val="8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 technology-development project</w:t>
      </w:r>
    </w:p>
    <w:p xmlns:wp14="http://schemas.microsoft.com/office/word/2010/wordml" w:rsidP="32BCC221" wp14:paraId="669F3327" wp14:textId="78F7156F">
      <w:pPr>
        <w:pStyle w:val="ListParagraph"/>
        <w:numPr>
          <w:ilvl w:val="0"/>
          <w:numId w:val="8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Purchase of a BEYOND01 system</w:t>
      </w:r>
    </w:p>
    <w:p xmlns:wp14="http://schemas.microsoft.com/office/word/2010/wordml" w:rsidP="32BCC221" wp14:paraId="59BE8C3A" wp14:textId="02E7D53B">
      <w:pPr>
        <w:pStyle w:val="ListParagraph"/>
        <w:numPr>
          <w:ilvl w:val="0"/>
          <w:numId w:val="8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Another form of collaboration</w:t>
      </w:r>
    </w:p>
    <w:p xmlns:wp14="http://schemas.microsoft.com/office/word/2010/wordml" w:rsidP="32BCC221" wp14:paraId="3BEF1939" wp14:textId="4CB3A154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Recommended length:</w:t>
      </w: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75–100 words</w:t>
      </w:r>
    </w:p>
    <w:p xmlns:wp14="http://schemas.microsoft.com/office/word/2010/wordml" w:rsidP="32BCC221" wp14:paraId="52B159EC" wp14:textId="5B08755F">
      <w:pPr>
        <w:pStyle w:val="Normal"/>
      </w:pPr>
    </w:p>
    <w:p xmlns:wp14="http://schemas.microsoft.com/office/word/2010/wordml" w:rsidP="32BCC221" wp14:paraId="0DF68671" wp14:textId="46FD7925">
      <w:pPr>
        <w:pStyle w:val="Heading2"/>
        <w:bidi w:val="0"/>
        <w:spacing w:before="299" w:beforeAutospacing="off" w:after="299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en-US"/>
        </w:rPr>
        <w:t>Declaration</w:t>
      </w:r>
    </w:p>
    <w:p xmlns:wp14="http://schemas.microsoft.com/office/word/2010/wordml" w:rsidP="32BCC221" wp14:paraId="5339B5A8" wp14:textId="6B3F0732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By submitting this application, the applicant confirms that:</w:t>
      </w:r>
    </w:p>
    <w:p xmlns:wp14="http://schemas.microsoft.com/office/word/2010/wordml" w:rsidP="32BCC221" wp14:paraId="34998FA8" wp14:textId="7DCAF43C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information provided is accurate to the best of their knowledge.</w:t>
      </w:r>
    </w:p>
    <w:p xmlns:wp14="http://schemas.microsoft.com/office/word/2010/wordml" w:rsidP="32BCC221" wp14:paraId="2210D5F8" wp14:textId="5CF04624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proposed study is intended as a focused three-month pilot.</w:t>
      </w:r>
    </w:p>
    <w:p xmlns:wp14="http://schemas.microsoft.com/office/word/2010/wordml" w:rsidP="32BCC221" wp14:paraId="163AEB02" wp14:textId="09069C53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Required institutional, ethical, and data-protection approvals will be obtained before data collection.</w:t>
      </w:r>
    </w:p>
    <w:p xmlns:wp14="http://schemas.microsoft.com/office/word/2010/wordml" w:rsidP="32BCC221" wp14:paraId="42337CCB" wp14:textId="6AAF0E44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research group can arrange shipping, insurance, customs, and return transport.</w:t>
      </w:r>
    </w:p>
    <w:p xmlns:wp14="http://schemas.microsoft.com/office/word/2010/wordml" w:rsidP="32BCC221" wp14:paraId="6BE39584" wp14:textId="4C5A9398">
      <w:pPr>
        <w:pStyle w:val="ListParagraph"/>
        <w:numPr>
          <w:ilvl w:val="0"/>
          <w:numId w:val="9"/>
        </w:numPr>
        <w:bidi w:val="0"/>
        <w:spacing w:before="240" w:beforeAutospacing="off" w:after="24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BCC221" w:rsidR="2E3E95ED">
        <w:rPr>
          <w:rFonts w:ascii="Calibri" w:hAnsi="Calibri" w:eastAsia="Calibri" w:cs="Calibri"/>
          <w:noProof w:val="0"/>
          <w:sz w:val="24"/>
          <w:szCs w:val="24"/>
          <w:lang w:val="en-US"/>
        </w:rPr>
        <w:t>The final project scope will be confirmed with Outer Motion before equipment shipment.</w:t>
      </w:r>
    </w:p>
    <w:p xmlns:wp14="http://schemas.microsoft.com/office/word/2010/wordml" w:rsidP="32BCC221" wp14:paraId="7EDB159D" wp14:textId="65952032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Principal investigator name:</w:t>
      </w:r>
    </w:p>
    <w:p xmlns:wp14="http://schemas.microsoft.com/office/word/2010/wordml" w:rsidP="32BCC221" wp14:paraId="4600F614" wp14:textId="2FFB3F7D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Date:</w:t>
      </w:r>
    </w:p>
    <w:p xmlns:wp14="http://schemas.microsoft.com/office/word/2010/wordml" w:rsidP="32BCC221" wp14:paraId="2ED8EEFE" wp14:textId="6545F089">
      <w:pPr>
        <w:bidi w:val="0"/>
        <w:spacing w:before="240" w:beforeAutospacing="off" w:after="240" w:afterAutospacing="off"/>
      </w:pPr>
      <w:r w:rsidRPr="32BCC221" w:rsidR="2E3E95ED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Signature, if required:</w:t>
      </w:r>
    </w:p>
    <w:p xmlns:wp14="http://schemas.microsoft.com/office/word/2010/wordml" wp14:paraId="2C078E63" wp14:textId="7F6B49F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3fde73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5c8c0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7b94d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0433b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6537e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f8c1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86aa4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b1b06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bde58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5E537B"/>
    <w:rsid w:val="0189898F"/>
    <w:rsid w:val="027B9124"/>
    <w:rsid w:val="03B96726"/>
    <w:rsid w:val="101F839E"/>
    <w:rsid w:val="10602338"/>
    <w:rsid w:val="10602338"/>
    <w:rsid w:val="1269E066"/>
    <w:rsid w:val="17572C30"/>
    <w:rsid w:val="177B5E89"/>
    <w:rsid w:val="196C7D10"/>
    <w:rsid w:val="1EC5C9A7"/>
    <w:rsid w:val="2E3E95ED"/>
    <w:rsid w:val="32BCC221"/>
    <w:rsid w:val="35244086"/>
    <w:rsid w:val="35BF7EB5"/>
    <w:rsid w:val="3E6809AA"/>
    <w:rsid w:val="3E6809AA"/>
    <w:rsid w:val="441C0309"/>
    <w:rsid w:val="46C49AF7"/>
    <w:rsid w:val="52684D26"/>
    <w:rsid w:val="5736C13A"/>
    <w:rsid w:val="61160B02"/>
    <w:rsid w:val="6314D689"/>
    <w:rsid w:val="6F2267E6"/>
    <w:rsid w:val="7641D3C6"/>
    <w:rsid w:val="7C5E537B"/>
    <w:rsid w:val="7D510CCB"/>
    <w:rsid w:val="7FF6F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020CA"/>
  <w15:chartTrackingRefBased/>
  <w15:docId w15:val="{E65A50C9-5F7F-46C3-9B3B-5532BA2E7E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2BCC22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2BCC22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32BCC221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3db9a850a5b41b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2026-07-10T20:57:34.2914089Z</dcterms:created>
  <dcterms:modified xsi:type="dcterms:W3CDTF">2026-07-10T21:29:39.0240839Z</dcterms:modified>
  <dc:creator>Huawei Wang</dc:creator>
  <lastModifiedBy>Huawei Wang</lastModifiedBy>
</coreProperties>
</file>